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7" w:rsidRDefault="001A2D78" w:rsidP="00F9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Відомості про договори, учасником яких є </w:t>
      </w:r>
    </w:p>
    <w:p w:rsidR="006406AB" w:rsidRDefault="001A2D78" w:rsidP="00F9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proofErr w:type="spellStart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Путивльміськводоканал</w:t>
      </w:r>
      <w:proofErr w:type="spellEnd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End w:id="0"/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>, інформація про які підлягає оприлюдненню відповідно до Закону України «Про відкритість використання публічних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коштів» </w:t>
      </w:r>
    </w:p>
    <w:p w:rsidR="001A2D78" w:rsidRDefault="002C7335" w:rsidP="004C06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10C">
        <w:rPr>
          <w:rFonts w:ascii="Times New Roman" w:hAnsi="Times New Roman" w:cs="Times New Roman"/>
          <w:sz w:val="28"/>
          <w:szCs w:val="28"/>
          <w:lang w:val="uk-UA"/>
        </w:rPr>
        <w:t>Відомості про договори, учасником яких</w:t>
      </w:r>
      <w:r w:rsidR="00F92B77">
        <w:rPr>
          <w:rFonts w:ascii="Times New Roman" w:hAnsi="Times New Roman" w:cs="Times New Roman"/>
          <w:sz w:val="28"/>
          <w:szCs w:val="28"/>
          <w:lang w:val="uk-UA"/>
        </w:rPr>
        <w:t xml:space="preserve"> є Комунальне підприємство Путивльської міської ради КП «</w:t>
      </w:r>
      <w:proofErr w:type="spellStart"/>
      <w:r w:rsidR="00F92B77">
        <w:rPr>
          <w:rFonts w:ascii="Times New Roman" w:hAnsi="Times New Roman" w:cs="Times New Roman"/>
          <w:sz w:val="28"/>
          <w:szCs w:val="28"/>
          <w:lang w:val="uk-UA"/>
        </w:rPr>
        <w:t>Путивльміськводоканал</w:t>
      </w:r>
      <w:proofErr w:type="spellEnd"/>
      <w:r w:rsidR="00F92B7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410C">
        <w:rPr>
          <w:rFonts w:ascii="Times New Roman" w:hAnsi="Times New Roman" w:cs="Times New Roman"/>
          <w:sz w:val="28"/>
          <w:szCs w:val="28"/>
          <w:lang w:val="uk-UA"/>
        </w:rPr>
        <w:t xml:space="preserve">, інформація про які підлягає оприлюдненню відповідно до Закону України «Про відкритість </w:t>
      </w:r>
      <w:r w:rsidR="00E6410C" w:rsidRPr="00E6410C">
        <w:rPr>
          <w:rFonts w:ascii="Times New Roman" w:hAnsi="Times New Roman" w:cs="Times New Roman"/>
          <w:sz w:val="28"/>
          <w:szCs w:val="28"/>
          <w:lang w:val="uk-UA"/>
        </w:rPr>
        <w:t>використання публічних коштів»</w:t>
      </w:r>
      <w:r w:rsidR="004C064A">
        <w:rPr>
          <w:rFonts w:ascii="Times New Roman" w:hAnsi="Times New Roman" w:cs="Times New Roman"/>
          <w:sz w:val="28"/>
          <w:szCs w:val="28"/>
          <w:lang w:val="uk-UA"/>
        </w:rPr>
        <w:t xml:space="preserve">, оприлюднена на 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uk-UA"/>
        </w:rPr>
        <w:t>Порталі Є-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en-US"/>
        </w:rPr>
        <w:t>data</w:t>
      </w:r>
      <w:r w:rsidR="004C064A">
        <w:rPr>
          <w:rFonts w:ascii="Times New Roman" w:hAnsi="Times New Roman" w:cs="Times New Roman"/>
          <w:sz w:val="28"/>
          <w:szCs w:val="28"/>
          <w:lang w:val="uk-UA"/>
        </w:rPr>
        <w:t xml:space="preserve">, а також в електронній системі </w:t>
      </w:r>
      <w:proofErr w:type="spellStart"/>
      <w:r w:rsidR="004C064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4C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64A" w:rsidRPr="004C064A">
        <w:rPr>
          <w:rFonts w:ascii="Times New Roman" w:hAnsi="Times New Roman" w:cs="Times New Roman"/>
          <w:b/>
          <w:sz w:val="28"/>
          <w:szCs w:val="28"/>
          <w:lang w:val="en-US"/>
        </w:rPr>
        <w:t>DZO</w:t>
      </w:r>
      <w:r w:rsidR="004C06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064A" w:rsidRDefault="00DF0841" w:rsidP="00DF08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418"/>
        <w:gridCol w:w="2552"/>
        <w:gridCol w:w="3827"/>
        <w:gridCol w:w="2268"/>
      </w:tblGrid>
      <w:tr w:rsidR="00D0364D" w:rsidTr="00363C2B">
        <w:tc>
          <w:tcPr>
            <w:tcW w:w="850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Договору</w:t>
            </w:r>
          </w:p>
        </w:tc>
        <w:tc>
          <w:tcPr>
            <w:tcW w:w="2552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Договору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Контрагент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Договору </w:t>
            </w:r>
          </w:p>
        </w:tc>
      </w:tr>
      <w:tr w:rsidR="00D0364D" w:rsidTr="00363C2B">
        <w:tc>
          <w:tcPr>
            <w:tcW w:w="850" w:type="dxa"/>
          </w:tcPr>
          <w:p w:rsidR="00D0364D" w:rsidRDefault="00D0364D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0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291572</w:t>
            </w:r>
          </w:p>
        </w:tc>
        <w:tc>
          <w:tcPr>
            <w:tcW w:w="2552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Суми»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2572925 грн. 80 коп. </w:t>
            </w:r>
          </w:p>
        </w:tc>
      </w:tr>
      <w:tr w:rsidR="00D0364D" w:rsidTr="00363C2B">
        <w:tc>
          <w:tcPr>
            <w:tcW w:w="850" w:type="dxa"/>
          </w:tcPr>
          <w:p w:rsidR="00D0364D" w:rsidRDefault="00DF0841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Кришка світла бетонна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ПРПМСКГ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Райсількомунгосп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10840 грн. 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Люк каналізаційний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Мазіна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Сергіїіна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9412 грн. 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552" w:type="dxa"/>
          </w:tcPr>
          <w:p w:rsidR="00D0364D" w:rsidRDefault="00363C2B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Цегла вживана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Самігулін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Станіславович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 грн .00 коп.</w:t>
            </w:r>
          </w:p>
        </w:tc>
      </w:tr>
      <w:tr w:rsidR="00D0364D" w:rsidTr="00363C2B">
        <w:tc>
          <w:tcPr>
            <w:tcW w:w="850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18" w:type="dxa"/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552" w:type="dxa"/>
          </w:tcPr>
          <w:p w:rsidR="00D0364D" w:rsidRDefault="004E3C4C" w:rsidP="004E3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 "</w:t>
            </w:r>
            <w:proofErr w:type="spellStart"/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Іванор</w:t>
            </w:r>
            <w:proofErr w:type="spellEnd"/>
            <w:r w:rsidRPr="004E3C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-Франківськ" м-500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Мазіна</w:t>
            </w:r>
            <w:proofErr w:type="spellEnd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 w:rsidRPr="00363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Сергіїіна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364D" w:rsidRDefault="004E3C4C" w:rsidP="004C0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6798 грн. 00 коп.</w:t>
            </w:r>
          </w:p>
        </w:tc>
      </w:tr>
    </w:tbl>
    <w:p w:rsidR="004C064A" w:rsidRDefault="004C064A" w:rsidP="004E3C4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3C4C" w:rsidRDefault="004E3C4C" w:rsidP="004E3C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C4C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418"/>
        <w:gridCol w:w="2552"/>
        <w:gridCol w:w="3827"/>
        <w:gridCol w:w="2268"/>
      </w:tblGrid>
      <w:tr w:rsidR="004E3C4C" w:rsidTr="00EF4EE2">
        <w:tc>
          <w:tcPr>
            <w:tcW w:w="850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18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Договору</w:t>
            </w:r>
          </w:p>
        </w:tc>
        <w:tc>
          <w:tcPr>
            <w:tcW w:w="2552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Договору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Контрагент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Договору </w:t>
            </w:r>
          </w:p>
        </w:tc>
      </w:tr>
      <w:tr w:rsidR="004E3C4C" w:rsidTr="00EF4EE2">
        <w:tc>
          <w:tcPr>
            <w:tcW w:w="850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1-04/06</w:t>
            </w:r>
          </w:p>
        </w:tc>
        <w:tc>
          <w:tcPr>
            <w:tcW w:w="2552" w:type="dxa"/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3C4C" w:rsidRDefault="004E3C4C" w:rsidP="004E3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DFEFD"/>
              </w:rPr>
              <w:t>"</w:t>
            </w:r>
            <w:r w:rsidRPr="004E3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EFD"/>
              </w:rPr>
              <w:t>АРТЛЕКС-ЕНЕРДЖІ"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E3C4C" w:rsidRDefault="004E3C4C" w:rsidP="00EF4E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2930142 грн. 71 коп. </w:t>
            </w:r>
          </w:p>
        </w:tc>
      </w:tr>
    </w:tbl>
    <w:p w:rsidR="004E3C4C" w:rsidRPr="004E3C4C" w:rsidRDefault="004E3C4C" w:rsidP="004E3C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E3C4C" w:rsidRPr="004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D78"/>
    <w:rsid w:val="001A2D78"/>
    <w:rsid w:val="002C7335"/>
    <w:rsid w:val="00363C2B"/>
    <w:rsid w:val="004C064A"/>
    <w:rsid w:val="004E3C4C"/>
    <w:rsid w:val="006406AB"/>
    <w:rsid w:val="00D0364D"/>
    <w:rsid w:val="00DF0841"/>
    <w:rsid w:val="00E6410C"/>
    <w:rsid w:val="00F473CB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6A44-2108-4273-820C-8659293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2024-04-09T05:50:00Z</dcterms:created>
  <dcterms:modified xsi:type="dcterms:W3CDTF">2024-04-19T13:19:00Z</dcterms:modified>
</cp:coreProperties>
</file>